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DE" w:rsidRDefault="009C415F" w:rsidP="000A22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           </w:t>
      </w:r>
    </w:p>
    <w:p w:rsidR="004F44BC" w:rsidRDefault="006E312D" w:rsidP="004F44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</w:t>
      </w:r>
      <w:r w:rsidRPr="006E312D">
        <w:rPr>
          <w:b/>
          <w:sz w:val="36"/>
          <w:szCs w:val="36"/>
          <w:u w:val="single"/>
        </w:rPr>
        <w:t xml:space="preserve">nternational Approaches to Preparing Widening Participation Students for HE Study </w:t>
      </w:r>
      <w:r w:rsidR="00901045">
        <w:rPr>
          <w:b/>
          <w:sz w:val="36"/>
          <w:szCs w:val="36"/>
          <w:u w:val="single"/>
        </w:rPr>
        <w:t xml:space="preserve">Thursday </w:t>
      </w:r>
      <w:r w:rsidR="00227BB3">
        <w:rPr>
          <w:b/>
          <w:sz w:val="36"/>
          <w:szCs w:val="36"/>
          <w:u w:val="single"/>
        </w:rPr>
        <w:t>25</w:t>
      </w:r>
      <w:r w:rsidR="00901045" w:rsidRPr="00901045">
        <w:rPr>
          <w:b/>
          <w:sz w:val="36"/>
          <w:szCs w:val="36"/>
          <w:u w:val="single"/>
          <w:vertAlign w:val="superscript"/>
        </w:rPr>
        <w:t>th</w:t>
      </w:r>
      <w:r w:rsidR="00901045">
        <w:rPr>
          <w:b/>
          <w:sz w:val="36"/>
          <w:szCs w:val="36"/>
          <w:u w:val="single"/>
        </w:rPr>
        <w:t xml:space="preserve"> </w:t>
      </w:r>
      <w:r w:rsidR="00D23919">
        <w:rPr>
          <w:b/>
          <w:sz w:val="36"/>
          <w:szCs w:val="36"/>
          <w:u w:val="single"/>
        </w:rPr>
        <w:t>June</w:t>
      </w:r>
      <w:bookmarkStart w:id="0" w:name="_GoBack"/>
      <w:bookmarkEnd w:id="0"/>
      <w:r w:rsidR="00901045">
        <w:rPr>
          <w:b/>
          <w:sz w:val="36"/>
          <w:szCs w:val="36"/>
          <w:u w:val="single"/>
        </w:rPr>
        <w:t xml:space="preserve"> 2015 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227"/>
        <w:gridCol w:w="3827"/>
        <w:gridCol w:w="6237"/>
      </w:tblGrid>
      <w:tr w:rsidR="006E312D" w:rsidTr="00DA6B5B">
        <w:tc>
          <w:tcPr>
            <w:tcW w:w="3227" w:type="dxa"/>
          </w:tcPr>
          <w:p w:rsidR="006E312D" w:rsidRPr="004F44BC" w:rsidRDefault="006E312D" w:rsidP="004F44BC">
            <w:pPr>
              <w:jc w:val="center"/>
              <w:rPr>
                <w:b/>
                <w:sz w:val="36"/>
                <w:szCs w:val="36"/>
              </w:rPr>
            </w:pPr>
            <w:r w:rsidRPr="004F44BC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3827" w:type="dxa"/>
          </w:tcPr>
          <w:p w:rsidR="006E312D" w:rsidRPr="004F44BC" w:rsidRDefault="006E312D" w:rsidP="004F44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</w:t>
            </w:r>
          </w:p>
        </w:tc>
        <w:tc>
          <w:tcPr>
            <w:tcW w:w="6237" w:type="dxa"/>
          </w:tcPr>
          <w:p w:rsidR="006E312D" w:rsidRPr="004F44BC" w:rsidRDefault="006E312D" w:rsidP="004F44BC">
            <w:pPr>
              <w:jc w:val="center"/>
              <w:rPr>
                <w:b/>
                <w:sz w:val="36"/>
                <w:szCs w:val="36"/>
              </w:rPr>
            </w:pPr>
            <w:r w:rsidRPr="004F44BC">
              <w:rPr>
                <w:b/>
                <w:sz w:val="36"/>
                <w:szCs w:val="36"/>
              </w:rPr>
              <w:t>Organisation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Sadaf Alvi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Benson-</w:t>
            </w:r>
            <w:proofErr w:type="spellStart"/>
            <w:r>
              <w:rPr>
                <w:sz w:val="24"/>
                <w:szCs w:val="24"/>
              </w:rPr>
              <w:t>Egglenton</w:t>
            </w:r>
            <w:proofErr w:type="spellEnd"/>
          </w:p>
        </w:tc>
        <w:tc>
          <w:tcPr>
            <w:tcW w:w="3827" w:type="dxa"/>
            <w:vAlign w:val="center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Widening Participation Officer (Evaluation and Monitoring) 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Bowen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Programme Development Officer, SWWP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Swansea University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Brown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and Communications Officer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HEPP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Brown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HEART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Bunyard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Kent and Medway Collaborative Network</w:t>
            </w:r>
          </w:p>
        </w:tc>
      </w:tr>
      <w:tr w:rsidR="005F1450" w:rsidTr="00572AB8">
        <w:tc>
          <w:tcPr>
            <w:tcW w:w="3227" w:type="dxa"/>
          </w:tcPr>
          <w:p w:rsidR="005F1450" w:rsidRPr="006F4F46" w:rsidRDefault="005F1450" w:rsidP="00B90A84">
            <w:r>
              <w:t>Richard Carabine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  <w:color w:val="000000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Pr="00DA6B5B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Sudarshana Chaudhuri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Evaluation and Market Intelligence Officer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Oxford Brookes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4F44BC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Samantha Child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Widening Participation Research and Evaluation Officer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Bath Spa University</w:t>
            </w:r>
          </w:p>
        </w:tc>
      </w:tr>
      <w:tr w:rsidR="005F1450" w:rsidTr="00572AB8">
        <w:trPr>
          <w:trHeight w:val="70"/>
        </w:trPr>
        <w:tc>
          <w:tcPr>
            <w:tcW w:w="3227" w:type="dxa"/>
          </w:tcPr>
          <w:p w:rsidR="005F1450" w:rsidRPr="00BE3327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Coleman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Services Manager WASS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 Student Services</w:t>
            </w:r>
          </w:p>
        </w:tc>
      </w:tr>
      <w:tr w:rsidR="005F1450" w:rsidTr="00572AB8">
        <w:tc>
          <w:tcPr>
            <w:tcW w:w="3227" w:type="dxa"/>
          </w:tcPr>
          <w:p w:rsidR="005F1450" w:rsidRPr="00BE3327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Court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Lecturer in TESOL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Cumbria</w:t>
            </w:r>
          </w:p>
        </w:tc>
      </w:tr>
      <w:tr w:rsidR="005F1450" w:rsidTr="00572AB8">
        <w:tc>
          <w:tcPr>
            <w:tcW w:w="3227" w:type="dxa"/>
          </w:tcPr>
          <w:p w:rsidR="005F1450" w:rsidRPr="00BE3327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Davies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Relationship Manager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Davies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Partnerhip</w:t>
            </w:r>
            <w:proofErr w:type="spellEnd"/>
            <w:r>
              <w:rPr>
                <w:rFonts w:ascii="Calibri" w:hAnsi="Calibri"/>
              </w:rPr>
              <w:t xml:space="preserve"> Manager, Planning and Operations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Swansea University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Gareth Dawkins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Validation and Awards Co-ordinator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5F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Dobson-</w:t>
            </w:r>
            <w:proofErr w:type="spellStart"/>
            <w:r>
              <w:rPr>
                <w:sz w:val="24"/>
                <w:szCs w:val="24"/>
              </w:rPr>
              <w:t>McKittrick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Induction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Edinburgh</w:t>
            </w:r>
          </w:p>
        </w:tc>
      </w:tr>
      <w:tr w:rsidR="005F1450" w:rsidTr="00572AB8">
        <w:tc>
          <w:tcPr>
            <w:tcW w:w="3227" w:type="dxa"/>
          </w:tcPr>
          <w:p w:rsidR="005F1450" w:rsidRPr="00BE3327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Edwards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Instructional designer and Coordinator, Student Services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</w:p>
        </w:tc>
      </w:tr>
      <w:tr w:rsidR="005F1450" w:rsidTr="00572AB8">
        <w:tc>
          <w:tcPr>
            <w:tcW w:w="3227" w:type="dxa"/>
          </w:tcPr>
          <w:p w:rsidR="005F1450" w:rsidRPr="00BE3327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Mike Farrell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 of Education Transformation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</w:t>
            </w:r>
            <w:proofErr w:type="spellStart"/>
            <w:r>
              <w:rPr>
                <w:rFonts w:ascii="Calibri" w:hAnsi="Calibri"/>
              </w:rPr>
              <w:t>Educaton</w:t>
            </w:r>
            <w:proofErr w:type="spellEnd"/>
            <w:r>
              <w:rPr>
                <w:rFonts w:ascii="Calibri" w:hAnsi="Calibri"/>
              </w:rPr>
              <w:t xml:space="preserve"> North West</w:t>
            </w:r>
          </w:p>
        </w:tc>
      </w:tr>
      <w:tr w:rsidR="005F1450" w:rsidTr="00572AB8">
        <w:tc>
          <w:tcPr>
            <w:tcW w:w="3227" w:type="dxa"/>
          </w:tcPr>
          <w:p w:rsidR="005F1450" w:rsidRPr="00EB1C9B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Farthing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Vesa</w:t>
            </w:r>
            <w:proofErr w:type="spellEnd"/>
            <w:r>
              <w:rPr>
                <w:rFonts w:ascii="Calibri" w:hAnsi="Calibri"/>
              </w:rPr>
              <w:t xml:space="preserve"> Co-ordinator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REACH</w:t>
            </w:r>
          </w:p>
        </w:tc>
      </w:tr>
      <w:tr w:rsidR="005F1450" w:rsidTr="00572AB8">
        <w:tc>
          <w:tcPr>
            <w:tcW w:w="3227" w:type="dxa"/>
          </w:tcPr>
          <w:p w:rsidR="005F1450" w:rsidRPr="00EB1C9B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Lore </w:t>
            </w:r>
            <w:proofErr w:type="spellStart"/>
            <w:r>
              <w:rPr>
                <w:sz w:val="24"/>
                <w:szCs w:val="24"/>
              </w:rPr>
              <w:t>Gallastegi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Tutor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 FELS</w:t>
            </w:r>
          </w:p>
        </w:tc>
      </w:tr>
      <w:tr w:rsidR="005F1450" w:rsidTr="00572AB8">
        <w:tc>
          <w:tcPr>
            <w:tcW w:w="3227" w:type="dxa"/>
          </w:tcPr>
          <w:p w:rsidR="005F1450" w:rsidRPr="00CE6E4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 Gayle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Manager, Skills to Succeed Academy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 London Business Alliance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Gino </w:t>
            </w:r>
            <w:proofErr w:type="spellStart"/>
            <w:r>
              <w:rPr>
                <w:sz w:val="24"/>
                <w:szCs w:val="24"/>
              </w:rPr>
              <w:t>Graziano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Sussex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Gregory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Services Manager Student Services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Hawes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Widening Participation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the Arts London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Hillier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Coventry University 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Sian Hiskey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Collaborative Outreach Manager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Cambridgeshire collaborative Network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Christine Hockings</w:t>
            </w:r>
          </w:p>
        </w:tc>
        <w:tc>
          <w:tcPr>
            <w:tcW w:w="3827" w:type="dxa"/>
            <w:vAlign w:val="center"/>
          </w:tcPr>
          <w:p w:rsidR="005F1450" w:rsidRDefault="005F14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Professor of Learning &amp; Teaching in Higher Education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Wolverhampton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Hood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 of Widening Participation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Edinburgh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Hope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Oliver Johnson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Skills Development Adviser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Sheffield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Billy </w:t>
            </w:r>
            <w:proofErr w:type="spellStart"/>
            <w:r>
              <w:rPr>
                <w:sz w:val="24"/>
                <w:szCs w:val="24"/>
              </w:rPr>
              <w:t>Khokhar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Assistant Director, Student services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</w:p>
        </w:tc>
      </w:tr>
      <w:tr w:rsidR="0081564F" w:rsidTr="00572AB8">
        <w:tc>
          <w:tcPr>
            <w:tcW w:w="3227" w:type="dxa"/>
          </w:tcPr>
          <w:p w:rsidR="0081564F" w:rsidRDefault="0081564F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King</w:t>
            </w:r>
          </w:p>
        </w:tc>
        <w:tc>
          <w:tcPr>
            <w:tcW w:w="3827" w:type="dxa"/>
            <w:vAlign w:val="bottom"/>
          </w:tcPr>
          <w:p w:rsidR="0081564F" w:rsidRDefault="0081564F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81564F" w:rsidRDefault="0081564F">
            <w:pPr>
              <w:rPr>
                <w:rFonts w:ascii="Calibri" w:hAnsi="Calibri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Lad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Collaborative Outreach Network Manager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Winchester</w:t>
            </w:r>
          </w:p>
        </w:tc>
      </w:tr>
      <w:tr w:rsidR="005F1450" w:rsidTr="00572AB8">
        <w:tc>
          <w:tcPr>
            <w:tcW w:w="3227" w:type="dxa"/>
          </w:tcPr>
          <w:p w:rsidR="005F1450" w:rsidRPr="00A21D18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Lambert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Peer Assisted learning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Goldsmiths University of London</w:t>
            </w:r>
          </w:p>
        </w:tc>
      </w:tr>
      <w:tr w:rsidR="005F1450" w:rsidTr="00572AB8">
        <w:tc>
          <w:tcPr>
            <w:tcW w:w="3227" w:type="dxa"/>
          </w:tcPr>
          <w:p w:rsidR="005F1450" w:rsidRPr="00A21D18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Nasser </w:t>
            </w:r>
            <w:proofErr w:type="spellStart"/>
            <w:r>
              <w:rPr>
                <w:sz w:val="24"/>
                <w:szCs w:val="24"/>
              </w:rPr>
              <w:t>Latif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Partnerships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Nottingham Trent University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B9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</w:t>
            </w:r>
            <w:proofErr w:type="spellStart"/>
            <w:r>
              <w:rPr>
                <w:sz w:val="24"/>
                <w:szCs w:val="24"/>
              </w:rPr>
              <w:t>Lefever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experience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Bradford</w:t>
            </w:r>
          </w:p>
        </w:tc>
      </w:tr>
      <w:tr w:rsidR="005F1450" w:rsidTr="00572AB8">
        <w:tc>
          <w:tcPr>
            <w:tcW w:w="3227" w:type="dxa"/>
          </w:tcPr>
          <w:p w:rsidR="005F1450" w:rsidRPr="005F1D2D" w:rsidRDefault="005F1450" w:rsidP="00B90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Nuala</w:t>
            </w:r>
            <w:proofErr w:type="spellEnd"/>
            <w:r>
              <w:rPr>
                <w:sz w:val="24"/>
                <w:szCs w:val="24"/>
              </w:rPr>
              <w:t xml:space="preserve"> Lennon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 Lofty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 at University of Sussex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Brighton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Shaun Long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Services Manager WASS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Support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Lynskey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Outreach Officer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Queen's University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Rhiannon Martyn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Assistant Director Student Services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Mayer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Development Lecturer, Media and communication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Bournemouth</w:t>
            </w:r>
          </w:p>
        </w:tc>
      </w:tr>
      <w:tr w:rsidR="005F1450" w:rsidTr="00572AB8">
        <w:tc>
          <w:tcPr>
            <w:tcW w:w="3227" w:type="dxa"/>
          </w:tcPr>
          <w:p w:rsidR="005F1450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Mayes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Skills Development Adviser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University of Sheffield</w:t>
            </w:r>
          </w:p>
        </w:tc>
      </w:tr>
      <w:tr w:rsidR="005F1450" w:rsidTr="00572AB8">
        <w:tc>
          <w:tcPr>
            <w:tcW w:w="3227" w:type="dxa"/>
          </w:tcPr>
          <w:p w:rsidR="005F1450" w:rsidRPr="006F4F46" w:rsidRDefault="005F1450" w:rsidP="00F26A92">
            <w:r>
              <w:lastRenderedPageBreak/>
              <w:t>Steve McArdle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 of Sixth Form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Durham Johnston</w:t>
            </w:r>
          </w:p>
        </w:tc>
      </w:tr>
      <w:tr w:rsidR="005F1450" w:rsidTr="00572AB8">
        <w:tc>
          <w:tcPr>
            <w:tcW w:w="3227" w:type="dxa"/>
          </w:tcPr>
          <w:p w:rsidR="005F1450" w:rsidRPr="00DA6B5B" w:rsidRDefault="005F1450" w:rsidP="00F26A92">
            <w:pPr>
              <w:rPr>
                <w:sz w:val="24"/>
                <w:szCs w:val="24"/>
              </w:rPr>
            </w:pPr>
            <w:r w:rsidRPr="00DA6B5B">
              <w:rPr>
                <w:sz w:val="24"/>
                <w:szCs w:val="24"/>
              </w:rPr>
              <w:t>Matthew McGovern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Widening Participation Information and Evaluation Officer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Edinburgh</w:t>
            </w:r>
          </w:p>
        </w:tc>
      </w:tr>
      <w:tr w:rsidR="005F1450" w:rsidTr="00572AB8">
        <w:tc>
          <w:tcPr>
            <w:tcW w:w="3227" w:type="dxa"/>
          </w:tcPr>
          <w:p w:rsidR="005F1450" w:rsidRPr="004F44BC" w:rsidRDefault="005F1450" w:rsidP="00DA6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Stephanie </w:t>
            </w:r>
            <w:proofErr w:type="spellStart"/>
            <w:r>
              <w:rPr>
                <w:sz w:val="24"/>
                <w:szCs w:val="24"/>
              </w:rPr>
              <w:t>Mckendry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Widening Access Manager</w:t>
            </w:r>
          </w:p>
        </w:tc>
        <w:tc>
          <w:tcPr>
            <w:tcW w:w="6237" w:type="dxa"/>
            <w:vAlign w:val="bottom"/>
          </w:tcPr>
          <w:p w:rsidR="005F1450" w:rsidRDefault="005F1450" w:rsidP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Strathclyde</w:t>
            </w:r>
          </w:p>
        </w:tc>
      </w:tr>
      <w:tr w:rsidR="005F1450" w:rsidTr="00572AB8">
        <w:tc>
          <w:tcPr>
            <w:tcW w:w="3227" w:type="dxa"/>
          </w:tcPr>
          <w:p w:rsidR="005F1450" w:rsidRPr="00BE3327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</w:t>
            </w:r>
            <w:proofErr w:type="spellStart"/>
            <w:r>
              <w:rPr>
                <w:sz w:val="24"/>
                <w:szCs w:val="24"/>
              </w:rPr>
              <w:t>Murawski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Services Manager WASS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Support</w:t>
            </w:r>
          </w:p>
        </w:tc>
      </w:tr>
      <w:tr w:rsidR="005F1450" w:rsidTr="00572AB8">
        <w:tc>
          <w:tcPr>
            <w:tcW w:w="3227" w:type="dxa"/>
          </w:tcPr>
          <w:p w:rsidR="005F1450" w:rsidRPr="00BE3327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Janette Myers</w:t>
            </w:r>
          </w:p>
        </w:tc>
        <w:tc>
          <w:tcPr>
            <w:tcW w:w="3827" w:type="dxa"/>
            <w:vAlign w:val="center"/>
          </w:tcPr>
          <w:p w:rsidR="005F1450" w:rsidRDefault="005F14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Lecturer in Student Learning and Support,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 George's University of London</w:t>
            </w:r>
          </w:p>
        </w:tc>
      </w:tr>
      <w:tr w:rsidR="005F1450" w:rsidTr="00572AB8">
        <w:tc>
          <w:tcPr>
            <w:tcW w:w="3227" w:type="dxa"/>
          </w:tcPr>
          <w:p w:rsidR="005F1450" w:rsidRPr="00BE3327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Carole Nairn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Sussex</w:t>
            </w:r>
          </w:p>
        </w:tc>
      </w:tr>
      <w:tr w:rsidR="005F1450" w:rsidTr="00572AB8">
        <w:tc>
          <w:tcPr>
            <w:tcW w:w="3227" w:type="dxa"/>
          </w:tcPr>
          <w:p w:rsidR="005F1450" w:rsidRPr="00BE3327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Neale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Outreach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Nottingham Trent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BE3327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Northover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Partnerships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Nottingham Trent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EB1C9B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Tanya Osborne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Administrative Officer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Loughborough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EB1C9B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Luke </w:t>
            </w:r>
            <w:proofErr w:type="spellStart"/>
            <w:r>
              <w:rPr>
                <w:sz w:val="24"/>
                <w:szCs w:val="24"/>
              </w:rPr>
              <w:t>Parmenter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Schools and Colleges Manager (Outreach)</w:t>
            </w:r>
          </w:p>
        </w:tc>
        <w:tc>
          <w:tcPr>
            <w:tcW w:w="6237" w:type="dxa"/>
            <w:vAlign w:val="bottom"/>
          </w:tcPr>
          <w:p w:rsidR="005F1450" w:rsidRDefault="005F1450" w:rsidP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Nottingham Trent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CE6E40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Sabiha Patel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Equality and Inclusion Manager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Leeds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Randall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Manager, Strategic Planning and Implementation, Business and Law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Rigbye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Engagement Manager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Salford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Beverley </w:t>
            </w:r>
            <w:proofErr w:type="spellStart"/>
            <w:r>
              <w:rPr>
                <w:sz w:val="24"/>
                <w:szCs w:val="24"/>
              </w:rPr>
              <w:t>Rizzotto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Law Mentoring Programme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London Metropolitan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Robertson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Widening Participation Officer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Guildhall School of Music &amp; Drama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Robson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 Student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UAL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Annmarie Rye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Scales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Nicki </w:t>
            </w:r>
            <w:proofErr w:type="spellStart"/>
            <w:r>
              <w:rPr>
                <w:sz w:val="24"/>
                <w:szCs w:val="24"/>
              </w:rPr>
              <w:t>Schiessel</w:t>
            </w:r>
            <w:proofErr w:type="spellEnd"/>
            <w:r>
              <w:rPr>
                <w:sz w:val="24"/>
                <w:szCs w:val="24"/>
              </w:rPr>
              <w:t xml:space="preserve"> Harvey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BSBE Director of Recruitment and Tutor for personal development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Birmingham City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Ian Scott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Dean Student Experience, Faculty of Health Science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Oxford Brookes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Rani Sharma</w:t>
            </w:r>
          </w:p>
        </w:tc>
        <w:tc>
          <w:tcPr>
            <w:tcW w:w="3827" w:type="dxa"/>
            <w:vAlign w:val="center"/>
          </w:tcPr>
          <w:p w:rsidR="005F1450" w:rsidRDefault="005F14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Student Services Manager, Widening Access and Success Services (SSM WASS)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 Birmingham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Shaw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Plymouth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Smith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Graduate Intern, Widening Participation and Retention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Cumbria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Angela Srivastava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Katharine Stapleford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Lecturer, Academic Skills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Campus Oldham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Suka</w:t>
            </w:r>
            <w:proofErr w:type="spellEnd"/>
            <w:r>
              <w:rPr>
                <w:sz w:val="24"/>
                <w:szCs w:val="24"/>
              </w:rPr>
              <w:t>-Bill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 of Academic Support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London College of Communication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Sutherland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Durham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Tipple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Network Coordinator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Kent and Medway Collaborative Network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Verries</w:t>
            </w:r>
            <w:proofErr w:type="spellEnd"/>
            <w:r>
              <w:rPr>
                <w:sz w:val="24"/>
                <w:szCs w:val="24"/>
              </w:rPr>
              <w:t>-Wade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Services Manager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Kirsty Wadsley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Deputy Head of Outreach and Widening Participation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Queen Mary University of London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Jodeine Wheatcroft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Schools and Colleges Manager (Curriculum)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Nottingham Trent University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Ellena</w:t>
            </w:r>
            <w:proofErr w:type="spellEnd"/>
            <w:r>
              <w:rPr>
                <w:sz w:val="24"/>
                <w:szCs w:val="24"/>
              </w:rPr>
              <w:t xml:space="preserve"> White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Instructional Designer, student support 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5F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Wickham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Widening Participation, Outreach and Recruitment Officer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Brighton and Sussex Medical School</w:t>
            </w:r>
          </w:p>
        </w:tc>
      </w:tr>
      <w:tr w:rsidR="005F1450" w:rsidTr="00572AB8">
        <w:tc>
          <w:tcPr>
            <w:tcW w:w="3227" w:type="dxa"/>
          </w:tcPr>
          <w:p w:rsidR="005F1450" w:rsidRPr="007864A8" w:rsidRDefault="005F1450" w:rsidP="00F2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Caroline Williamson</w:t>
            </w:r>
          </w:p>
        </w:tc>
        <w:tc>
          <w:tcPr>
            <w:tcW w:w="382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</w:p>
        </w:tc>
      </w:tr>
      <w:tr w:rsidR="005F1450" w:rsidTr="00572AB8">
        <w:tc>
          <w:tcPr>
            <w:tcW w:w="3227" w:type="dxa"/>
          </w:tcPr>
          <w:p w:rsidR="005F1450" w:rsidRDefault="005F1450" w:rsidP="005F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Yelland</w:t>
            </w:r>
            <w:proofErr w:type="spellEnd"/>
          </w:p>
        </w:tc>
        <w:tc>
          <w:tcPr>
            <w:tcW w:w="3827" w:type="dxa"/>
            <w:vAlign w:val="bottom"/>
          </w:tcPr>
          <w:p w:rsidR="005F1450" w:rsidRDefault="005F1450" w:rsidP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and Academic Development Tutor</w:t>
            </w:r>
          </w:p>
        </w:tc>
        <w:tc>
          <w:tcPr>
            <w:tcW w:w="6237" w:type="dxa"/>
            <w:vAlign w:val="bottom"/>
          </w:tcPr>
          <w:p w:rsidR="005F1450" w:rsidRDefault="005F1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Bedfordshire</w:t>
            </w:r>
          </w:p>
        </w:tc>
      </w:tr>
    </w:tbl>
    <w:p w:rsidR="004F44BC" w:rsidRPr="004F44BC" w:rsidRDefault="004F44BC" w:rsidP="004F44BC">
      <w:pPr>
        <w:jc w:val="center"/>
        <w:rPr>
          <w:b/>
          <w:sz w:val="36"/>
          <w:szCs w:val="36"/>
          <w:u w:val="single"/>
        </w:rPr>
      </w:pPr>
    </w:p>
    <w:sectPr w:rsidR="004F44BC" w:rsidRPr="004F44BC" w:rsidSect="00687B7D">
      <w:headerReference w:type="first" r:id="rId8"/>
      <w:pgSz w:w="16838" w:h="11906" w:orient="landscape"/>
      <w:pgMar w:top="1589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E5" w:rsidRDefault="000A22E5" w:rsidP="000A22E5">
      <w:pPr>
        <w:spacing w:after="0" w:line="240" w:lineRule="auto"/>
      </w:pPr>
      <w:r>
        <w:separator/>
      </w:r>
    </w:p>
  </w:endnote>
  <w:endnote w:type="continuationSeparator" w:id="0">
    <w:p w:rsidR="000A22E5" w:rsidRDefault="000A22E5" w:rsidP="000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E5" w:rsidRDefault="000A22E5" w:rsidP="000A22E5">
      <w:pPr>
        <w:spacing w:after="0" w:line="240" w:lineRule="auto"/>
      </w:pPr>
      <w:r>
        <w:separator/>
      </w:r>
    </w:p>
  </w:footnote>
  <w:footnote w:type="continuationSeparator" w:id="0">
    <w:p w:rsidR="000A22E5" w:rsidRDefault="000A22E5" w:rsidP="000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DE" w:rsidRDefault="00901045" w:rsidP="00E168D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3B5D" wp14:editId="00DC4CDC">
              <wp:simplePos x="0" y="0"/>
              <wp:positionH relativeFrom="column">
                <wp:posOffset>-104775</wp:posOffset>
              </wp:positionH>
              <wp:positionV relativeFrom="paragraph">
                <wp:posOffset>-182880</wp:posOffset>
              </wp:positionV>
              <wp:extent cx="2468245" cy="584200"/>
              <wp:effectExtent l="0" t="0" r="0" b="317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824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168DE" w:rsidRDefault="00E168DE" w:rsidP="00E168DE">
                          <w:pPr>
                            <w:pStyle w:val="NormalWeb"/>
                            <w:tabs>
                              <w:tab w:val="center" w:pos="4513"/>
                              <w:tab w:val="right" w:pos="9025"/>
                            </w:tabs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Centre for Inclusion and 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br/>
                            <w:t>Collaborative Partnerships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-8.25pt;margin-top:-14.4pt;width:194.3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eBRAMAAC0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" filled="f" fillcolor="#4f81bd [3204]" stroked="f" strokecolor="black [3213]">
              <v:shadow color="#eeece1 [3214]"/>
              <v:textbox style="mso-fit-shape-to-text:t">
                <w:txbxContent>
                  <w:p w:rsidR="00E168DE" w:rsidRDefault="00E168DE" w:rsidP="00E168DE">
                    <w:pPr>
                      <w:pStyle w:val="NormalWeb"/>
                      <w:tabs>
                        <w:tab w:val="center" w:pos="4513"/>
                        <w:tab w:val="right" w:pos="9025"/>
                      </w:tabs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 xml:space="preserve">Centre for Inclusion and 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br/>
                      <w:t>Collaborative Partnerships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7D40F5" wp14:editId="4631B0DA">
              <wp:simplePos x="0" y="0"/>
              <wp:positionH relativeFrom="column">
                <wp:posOffset>2762250</wp:posOffset>
              </wp:positionH>
              <wp:positionV relativeFrom="paragraph">
                <wp:posOffset>-163195</wp:posOffset>
              </wp:positionV>
              <wp:extent cx="2374265" cy="1123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8DE" w:rsidRPr="000A22E5" w:rsidRDefault="00E168DE" w:rsidP="00E168DE">
                          <w:pPr>
                            <w:tabs>
                              <w:tab w:val="left" w:pos="4395"/>
                            </w:tabs>
                            <w:spacing w:after="0"/>
                            <w:jc w:val="center"/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A22E5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Follow us at the Access Observatory on Twitter </w:t>
                          </w:r>
                        </w:p>
                        <w:p w:rsidR="00E168DE" w:rsidRPr="000A22E5" w:rsidRDefault="00E168DE" w:rsidP="00E168DE">
                          <w:pPr>
                            <w:tabs>
                              <w:tab w:val="left" w:pos="4395"/>
                            </w:tabs>
                            <w:spacing w:after="0"/>
                            <w:jc w:val="center"/>
                            <w:rPr>
                              <w:rFonts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0A22E5">
                            <w:rPr>
                              <w:rFonts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Tweeting widening access research &amp; scholarship from The Open University Access Observatory and across HE.</w:t>
                          </w:r>
                          <w:proofErr w:type="gramEnd"/>
                          <w:r w:rsidRPr="000A22E5">
                            <w:rPr>
                              <w:rFonts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Because it matters who goes to University.</w:t>
                          </w:r>
                        </w:p>
                        <w:p w:rsidR="00E168DE" w:rsidRPr="000A22E5" w:rsidRDefault="00E168DE" w:rsidP="00E168DE">
                          <w:pPr>
                            <w:tabs>
                              <w:tab w:val="left" w:pos="4395"/>
                            </w:tabs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A22E5">
                            <w:rPr>
                              <w:rFonts w:ascii="Arial" w:hAnsi="Arial" w:cs="Arial"/>
                              <w:noProof/>
                              <w:color w:val="1A0DAB"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41F6289B" wp14:editId="1B808931">
                                <wp:extent cx="295275" cy="23939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encrypted-tbn2.gstatic.com/images?q=tbn:ANd9GcTn6e_yvEEKZGqngkOvFQKXiE5grEl9MBv8f3BIJGAnDVia4IA6BMWDw64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39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A22E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0A22E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access_observe</w:t>
                          </w:r>
                          <w:proofErr w:type="spellEnd"/>
                        </w:p>
                        <w:p w:rsidR="00E168DE" w:rsidRDefault="00E168DE" w:rsidP="00E168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7.5pt;margin-top:-12.85pt;width:186.95pt;height:8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6NMJQIAACU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" stroked="f">
              <v:textbox>
                <w:txbxContent>
                  <w:p w:rsidR="00E168DE" w:rsidRPr="000A22E5" w:rsidRDefault="00E168DE" w:rsidP="00E168DE">
                    <w:pPr>
                      <w:tabs>
                        <w:tab w:val="left" w:pos="4395"/>
                      </w:tabs>
                      <w:spacing w:after="0"/>
                      <w:jc w:val="center"/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</w:pPr>
                    <w:r w:rsidRPr="000A22E5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 xml:space="preserve">Follow us at the Access Observatory on Twitter </w:t>
                    </w:r>
                  </w:p>
                  <w:p w:rsidR="00E168DE" w:rsidRPr="000A22E5" w:rsidRDefault="00E168DE" w:rsidP="00E168DE">
                    <w:pPr>
                      <w:tabs>
                        <w:tab w:val="left" w:pos="4395"/>
                      </w:tabs>
                      <w:spacing w:after="0"/>
                      <w:jc w:val="center"/>
                      <w:rPr>
                        <w:rFonts w:cs="Times New Roman"/>
                        <w:b/>
                        <w:bCs/>
                        <w:i/>
                        <w:sz w:val="20"/>
                        <w:szCs w:val="20"/>
                      </w:rPr>
                    </w:pPr>
                    <w:proofErr w:type="gramStart"/>
                    <w:r w:rsidRPr="000A22E5">
                      <w:rPr>
                        <w:rFonts w:cs="Times New Roman"/>
                        <w:b/>
                        <w:bCs/>
                        <w:i/>
                        <w:sz w:val="20"/>
                        <w:szCs w:val="20"/>
                      </w:rPr>
                      <w:t>Tweeting widening access research &amp; scholarship from The Open University Access Observatory and across HE.</w:t>
                    </w:r>
                    <w:proofErr w:type="gramEnd"/>
                    <w:r w:rsidRPr="000A22E5">
                      <w:rPr>
                        <w:rFonts w:cs="Times New Roman"/>
                        <w:b/>
                        <w:bCs/>
                        <w:i/>
                        <w:sz w:val="20"/>
                        <w:szCs w:val="20"/>
                      </w:rPr>
                      <w:t xml:space="preserve"> Because it matters who goes to University.</w:t>
                    </w:r>
                  </w:p>
                  <w:p w:rsidR="00E168DE" w:rsidRPr="000A22E5" w:rsidRDefault="00E168DE" w:rsidP="00E168DE">
                    <w:pPr>
                      <w:tabs>
                        <w:tab w:val="left" w:pos="4395"/>
                      </w:tabs>
                      <w:spacing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A22E5">
                      <w:rPr>
                        <w:rFonts w:ascii="Arial" w:hAnsi="Arial" w:cs="Arial"/>
                        <w:noProof/>
                        <w:color w:val="1A0DAB"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41F6289B" wp14:editId="1B808931">
                          <wp:extent cx="295275" cy="23939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encrypted-tbn2.gstatic.com/images?q=tbn:ANd9GcTn6e_yvEEKZGqngkOvFQKXiE5grEl9MBv8f3BIJGAnDVia4IA6BMWDw64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39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A22E5">
                      <w:rPr>
                        <w:b/>
                        <w:bCs/>
                        <w:sz w:val="20"/>
                        <w:szCs w:val="20"/>
                      </w:rPr>
                      <w:t>@</w:t>
                    </w:r>
                    <w:proofErr w:type="spellStart"/>
                    <w:r w:rsidRPr="000A22E5">
                      <w:rPr>
                        <w:b/>
                        <w:bCs/>
                        <w:sz w:val="20"/>
                        <w:szCs w:val="20"/>
                      </w:rPr>
                      <w:t>access_observe</w:t>
                    </w:r>
                    <w:proofErr w:type="spellEnd"/>
                  </w:p>
                  <w:p w:rsidR="00E168DE" w:rsidRDefault="00E168DE" w:rsidP="00E168DE"/>
                </w:txbxContent>
              </v:textbox>
            </v:shape>
          </w:pict>
        </mc:Fallback>
      </mc:AlternateContent>
    </w:r>
    <w:r w:rsidR="00E168D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B5A62DC" wp14:editId="558F9B57">
          <wp:simplePos x="0" y="0"/>
          <wp:positionH relativeFrom="column">
            <wp:posOffset>7324725</wp:posOffset>
          </wp:positionH>
          <wp:positionV relativeFrom="paragraph">
            <wp:posOffset>-144780</wp:posOffset>
          </wp:positionV>
          <wp:extent cx="1085850" cy="762000"/>
          <wp:effectExtent l="0" t="0" r="0" b="0"/>
          <wp:wrapThrough wrapText="bothSides">
            <wp:wrapPolygon edited="0">
              <wp:start x="0" y="0"/>
              <wp:lineTo x="0" y="21060"/>
              <wp:lineTo x="21221" y="21060"/>
              <wp:lineTo x="21221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8DE" w:rsidRDefault="00E16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C"/>
    <w:rsid w:val="000A22E5"/>
    <w:rsid w:val="001936DB"/>
    <w:rsid w:val="001C6EB1"/>
    <w:rsid w:val="001D38AD"/>
    <w:rsid w:val="00227BB3"/>
    <w:rsid w:val="003302DE"/>
    <w:rsid w:val="004E30C9"/>
    <w:rsid w:val="004F44BC"/>
    <w:rsid w:val="005365E0"/>
    <w:rsid w:val="005F1450"/>
    <w:rsid w:val="005F1D2D"/>
    <w:rsid w:val="00687B7D"/>
    <w:rsid w:val="006E312D"/>
    <w:rsid w:val="007864A8"/>
    <w:rsid w:val="0081564F"/>
    <w:rsid w:val="0082577A"/>
    <w:rsid w:val="008C75CF"/>
    <w:rsid w:val="00901045"/>
    <w:rsid w:val="00911F82"/>
    <w:rsid w:val="00957CBD"/>
    <w:rsid w:val="009C415F"/>
    <w:rsid w:val="00A21D18"/>
    <w:rsid w:val="00A67516"/>
    <w:rsid w:val="00A82CC3"/>
    <w:rsid w:val="00AD7627"/>
    <w:rsid w:val="00B35E03"/>
    <w:rsid w:val="00B54094"/>
    <w:rsid w:val="00B67325"/>
    <w:rsid w:val="00B71CD3"/>
    <w:rsid w:val="00B90A84"/>
    <w:rsid w:val="00BA72F8"/>
    <w:rsid w:val="00BD6C69"/>
    <w:rsid w:val="00BE3327"/>
    <w:rsid w:val="00C7287A"/>
    <w:rsid w:val="00C81B67"/>
    <w:rsid w:val="00CE6E40"/>
    <w:rsid w:val="00D23919"/>
    <w:rsid w:val="00DA6B5B"/>
    <w:rsid w:val="00E168DE"/>
    <w:rsid w:val="00E270EF"/>
    <w:rsid w:val="00EB1C9B"/>
    <w:rsid w:val="00EB7CD9"/>
    <w:rsid w:val="00F7192C"/>
    <w:rsid w:val="00F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E5"/>
  </w:style>
  <w:style w:type="paragraph" w:styleId="Footer">
    <w:name w:val="footer"/>
    <w:basedOn w:val="Normal"/>
    <w:link w:val="FooterChar"/>
    <w:uiPriority w:val="99"/>
    <w:unhideWhenUsed/>
    <w:rsid w:val="000A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E5"/>
  </w:style>
  <w:style w:type="paragraph" w:styleId="BalloonText">
    <w:name w:val="Balloon Text"/>
    <w:basedOn w:val="Normal"/>
    <w:link w:val="BalloonTextChar"/>
    <w:uiPriority w:val="99"/>
    <w:semiHidden/>
    <w:unhideWhenUsed/>
    <w:rsid w:val="000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2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E5"/>
  </w:style>
  <w:style w:type="paragraph" w:styleId="Footer">
    <w:name w:val="footer"/>
    <w:basedOn w:val="Normal"/>
    <w:link w:val="FooterChar"/>
    <w:uiPriority w:val="99"/>
    <w:unhideWhenUsed/>
    <w:rsid w:val="000A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E5"/>
  </w:style>
  <w:style w:type="paragraph" w:styleId="BalloonText">
    <w:name w:val="Balloon Text"/>
    <w:basedOn w:val="Normal"/>
    <w:link w:val="BalloonTextChar"/>
    <w:uiPriority w:val="99"/>
    <w:semiHidden/>
    <w:unhideWhenUsed/>
    <w:rsid w:val="000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2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5979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21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B6B6B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url=https://about.twitter.com/press/brand-assets&amp;rct=j&amp;frm=1&amp;q=&amp;esrc=s&amp;sa=U&amp;ei=Qkq2VJzRO8uz7gb7voBQ&amp;ved=0CBYQ9QEwAA&amp;sig2=Z4zmcUK8sxN90ocTkMrmZA&amp;usg=AFQjCNEqrHlq3NpCAFcn37VRoAoq05NiRQ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o.uk/url?url=https://about.twitter.com/press/brand-assets&amp;rct=j&amp;frm=1&amp;q=&amp;esrc=s&amp;sa=U&amp;ei=Qkq2VJzRO8uz7gb7voBQ&amp;ved=0CBYQ9QEwAA&amp;sig2=Z4zmcUK8sxN90ocTkMrmZA&amp;usg=AFQjCNEqrHlq3NpCAFcn37VRoAoq05NiRQ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38AC-2609-4933-9A05-5D1A9B2E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Lesley.Goss</dc:creator>
  <cp:lastModifiedBy>Caroline.Sturman</cp:lastModifiedBy>
  <cp:revision>4</cp:revision>
  <cp:lastPrinted>2015-05-06T14:18:00Z</cp:lastPrinted>
  <dcterms:created xsi:type="dcterms:W3CDTF">2015-06-12T13:47:00Z</dcterms:created>
  <dcterms:modified xsi:type="dcterms:W3CDTF">2015-06-16T10:32:00Z</dcterms:modified>
</cp:coreProperties>
</file>